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08080" w:themeColor="text1" w:themeTint="7F">
    <v:background id="_x0000_s1025" o:bwmode="white" fillcolor="gray [1629]" o:targetscreensize="1024,768">
      <v:fill angle="-135" focus="-50%" type="gradient"/>
    </v:background>
  </w:background>
  <w:body>
    <w:p w:rsidR="00A539DD" w:rsidRDefault="00757E31" w:rsidP="00757E31">
      <w:pPr>
        <w:ind w:firstLine="708"/>
      </w:pPr>
      <w:r w:rsidRPr="007C5F80">
        <w:rPr>
          <w:i/>
          <w:color w:val="1F497D" w:themeColor="text2"/>
        </w:rPr>
        <w:t xml:space="preserve">        </w:t>
      </w:r>
      <w:r w:rsidR="008626A5" w:rsidRPr="007C5F80">
        <w:rPr>
          <w:b/>
          <w:i/>
          <w:color w:val="1F497D" w:themeColor="text2"/>
          <w:u w:val="single"/>
        </w:rPr>
        <w:t>Памятка по палам травы!</w:t>
      </w:r>
      <w:r w:rsidR="008626A5" w:rsidRPr="00E12538">
        <w:rPr>
          <w:u w:val="single"/>
        </w:rPr>
        <w:t xml:space="preserve"> </w:t>
      </w:r>
      <w:r w:rsidR="008626A5">
        <w:t xml:space="preserve">                     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весенних выжиганий травы. Случается, что травяные палы возникают и по естественным причинам (от молний, например), но в общем количестве тра</w:t>
      </w:r>
      <w:r>
        <w:t>вяных палов их доля крайне мала.</w:t>
      </w:r>
    </w:p>
    <w:p w:rsidR="00A539DD" w:rsidRDefault="00A539DD" w:rsidP="00757E31">
      <w:pPr>
        <w:jc w:val="center"/>
      </w:pPr>
      <w:r w:rsidRPr="00757E31">
        <w:rPr>
          <w:b/>
          <w:color w:val="FF0000"/>
          <w:sz w:val="28"/>
          <w:szCs w:val="28"/>
        </w:rPr>
        <w:t xml:space="preserve">Основные причины </w:t>
      </w:r>
      <w:r w:rsidR="00757E31" w:rsidRPr="00757E31">
        <w:rPr>
          <w:b/>
          <w:color w:val="FF0000"/>
          <w:sz w:val="28"/>
          <w:szCs w:val="28"/>
        </w:rPr>
        <w:t>весенних палов!</w:t>
      </w:r>
      <w:r w:rsidRPr="00757E31">
        <w:rPr>
          <w:b/>
          <w:color w:val="FF0000"/>
          <w:sz w:val="28"/>
          <w:szCs w:val="28"/>
        </w:rPr>
        <w:tab/>
      </w:r>
      <w:r>
        <w:tab/>
      </w:r>
      <w:r>
        <w:rPr>
          <w:noProof/>
        </w:rPr>
        <w:drawing>
          <wp:inline distT="0" distB="0" distL="0" distR="0">
            <wp:extent cx="2800350" cy="733425"/>
            <wp:effectExtent l="19050" t="0" r="0" b="0"/>
            <wp:docPr id="10" name="Рисунок 9" descr="Без наз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3).jpg"/>
                    <pic:cNvPicPr/>
                  </pic:nvPicPr>
                  <pic:blipFill>
                    <a:blip r:embed="rId6" cstate="print"/>
                    <a:stretch>
                      <a:fillRect/>
                    </a:stretch>
                  </pic:blipFill>
                  <pic:spPr>
                    <a:xfrm>
                      <a:off x="0" y="0"/>
                      <a:ext cx="2800350" cy="733425"/>
                    </a:xfrm>
                    <a:prstGeom prst="rect">
                      <a:avLst/>
                    </a:prstGeom>
                  </pic:spPr>
                </pic:pic>
              </a:graphicData>
            </a:graphic>
          </wp:inline>
        </w:drawing>
      </w:r>
    </w:p>
    <w:p w:rsidR="00A539DD" w:rsidRPr="00757E31" w:rsidRDefault="00A539DD" w:rsidP="00A539DD">
      <w:pPr>
        <w:pStyle w:val="a5"/>
        <w:numPr>
          <w:ilvl w:val="0"/>
          <w:numId w:val="1"/>
        </w:numPr>
        <w:rPr>
          <w:sz w:val="20"/>
          <w:szCs w:val="20"/>
        </w:rPr>
      </w:pPr>
      <w:r w:rsidRPr="00757E31">
        <w:rPr>
          <w:sz w:val="20"/>
          <w:szCs w:val="20"/>
        </w:rPr>
        <w:t>В России практически нет контроля над соблюдением правил пожарной безопасности на природных территориях, и в особенности на землях сель</w:t>
      </w:r>
      <w:r w:rsidR="007C5F80">
        <w:rPr>
          <w:sz w:val="20"/>
          <w:szCs w:val="20"/>
        </w:rPr>
        <w:t xml:space="preserve">скохозяйственного назначения. </w:t>
      </w:r>
    </w:p>
    <w:p w:rsidR="00A539DD" w:rsidRPr="00757E31" w:rsidRDefault="00A539DD" w:rsidP="00A539DD">
      <w:pPr>
        <w:pStyle w:val="a5"/>
        <w:numPr>
          <w:ilvl w:val="0"/>
          <w:numId w:val="1"/>
        </w:numPr>
        <w:rPr>
          <w:sz w:val="20"/>
          <w:szCs w:val="20"/>
        </w:rPr>
      </w:pPr>
      <w:r w:rsidRPr="00757E31">
        <w:rPr>
          <w:sz w:val="20"/>
          <w:szCs w:val="20"/>
        </w:rPr>
        <w:t xml:space="preserve">Сельскохозяйственные организации прибегают к выжиганию травы, как к самому дешевому способу очистки сенокосов и пастбищ или утилизации отходов.  </w:t>
      </w:r>
    </w:p>
    <w:p w:rsidR="00A539DD" w:rsidRPr="00757E31" w:rsidRDefault="00A539DD" w:rsidP="00A539DD">
      <w:pPr>
        <w:pStyle w:val="a5"/>
        <w:numPr>
          <w:ilvl w:val="0"/>
          <w:numId w:val="1"/>
        </w:numPr>
        <w:rPr>
          <w:sz w:val="20"/>
          <w:szCs w:val="20"/>
        </w:rPr>
      </w:pPr>
      <w:r w:rsidRPr="00757E31">
        <w:rPr>
          <w:sz w:val="20"/>
          <w:szCs w:val="20"/>
        </w:rPr>
        <w:t xml:space="preserve">Не ведется просветительская работа. Это приводит к распространению легенды о том, что выжигание способствует лучшему росту травы.  </w:t>
      </w:r>
    </w:p>
    <w:p w:rsidR="00A539DD" w:rsidRPr="00757E31" w:rsidRDefault="00A539DD" w:rsidP="00A539DD">
      <w:pPr>
        <w:pStyle w:val="a5"/>
        <w:numPr>
          <w:ilvl w:val="0"/>
          <w:numId w:val="1"/>
        </w:numPr>
        <w:rPr>
          <w:sz w:val="20"/>
          <w:szCs w:val="20"/>
        </w:rPr>
      </w:pPr>
      <w:r w:rsidRPr="00757E31">
        <w:rPr>
          <w:sz w:val="20"/>
          <w:szCs w:val="20"/>
        </w:rPr>
        <w:t xml:space="preserve">Хулиганство. </w:t>
      </w:r>
    </w:p>
    <w:p w:rsidR="00A539DD" w:rsidRDefault="00A539DD" w:rsidP="00A539DD">
      <w:pPr>
        <w:pStyle w:val="a5"/>
        <w:numPr>
          <w:ilvl w:val="0"/>
          <w:numId w:val="1"/>
        </w:numPr>
      </w:pPr>
      <w:r>
        <w:t xml:space="preserve"> Повышенные среднегодовые температуры, более частые и сильные засухи, малоснежные зимы и другие климатические факторы</w:t>
      </w:r>
    </w:p>
    <w:p w:rsidR="008626A5" w:rsidRDefault="008626A5" w:rsidP="00757E31">
      <w:pPr>
        <w:ind w:left="2832"/>
        <w:rPr>
          <w:noProof/>
        </w:rPr>
      </w:pPr>
      <w:r>
        <w:t xml:space="preserve"> </w:t>
      </w:r>
      <w:r w:rsidR="00A539DD">
        <w:t xml:space="preserve">                                                                                                                   </w:t>
      </w:r>
      <w:r>
        <w:t xml:space="preserve">                                                       </w:t>
      </w:r>
      <w:r w:rsidR="00A539DD">
        <w:t xml:space="preserve">                                 </w:t>
      </w:r>
      <w:r w:rsidR="00757E31">
        <w:rPr>
          <w:noProof/>
        </w:rPr>
        <w:t xml:space="preserve">             </w:t>
      </w:r>
    </w:p>
    <w:p w:rsidR="008626A5" w:rsidRDefault="00757E31">
      <w:r>
        <w:rPr>
          <w:noProof/>
        </w:rPr>
        <w:lastRenderedPageBreak/>
        <w:drawing>
          <wp:inline distT="0" distB="0" distL="0" distR="0">
            <wp:extent cx="2959100" cy="2567043"/>
            <wp:effectExtent l="19050" t="0" r="0" b="0"/>
            <wp:docPr id="12" name="Рисунок 1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stretch>
                      <a:fillRect/>
                    </a:stretch>
                  </pic:blipFill>
                  <pic:spPr>
                    <a:xfrm>
                      <a:off x="0" y="0"/>
                      <a:ext cx="2959100" cy="2567043"/>
                    </a:xfrm>
                    <a:prstGeom prst="rect">
                      <a:avLst/>
                    </a:prstGeom>
                  </pic:spPr>
                </pic:pic>
              </a:graphicData>
            </a:graphic>
          </wp:inline>
        </w:drawing>
      </w:r>
    </w:p>
    <w:p w:rsidR="008626A5" w:rsidRDefault="008626A5"/>
    <w:p w:rsidR="008626A5" w:rsidRDefault="008626A5"/>
    <w:p w:rsidR="008626A5" w:rsidRDefault="00757E31">
      <w:r>
        <w:rPr>
          <w:noProof/>
        </w:rPr>
        <w:drawing>
          <wp:inline distT="0" distB="0" distL="0" distR="0">
            <wp:extent cx="3009900" cy="2407102"/>
            <wp:effectExtent l="19050" t="0" r="0" b="0"/>
            <wp:docPr id="13" name="Рисунок 0" descr="img1_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_71.jpg"/>
                    <pic:cNvPicPr/>
                  </pic:nvPicPr>
                  <pic:blipFill>
                    <a:blip r:embed="rId8" cstate="print"/>
                    <a:stretch>
                      <a:fillRect/>
                    </a:stretch>
                  </pic:blipFill>
                  <pic:spPr>
                    <a:xfrm>
                      <a:off x="0" y="0"/>
                      <a:ext cx="3012649" cy="2409300"/>
                    </a:xfrm>
                    <a:prstGeom prst="rect">
                      <a:avLst/>
                    </a:prstGeom>
                  </pic:spPr>
                </pic:pic>
              </a:graphicData>
            </a:graphic>
          </wp:inline>
        </w:drawing>
      </w:r>
    </w:p>
    <w:p w:rsidR="008626A5" w:rsidRDefault="008626A5"/>
    <w:p w:rsidR="007C5F80" w:rsidRDefault="00757E31" w:rsidP="00E12538">
      <w:pPr>
        <w:pStyle w:val="a6"/>
      </w:pPr>
      <w:r>
        <w:t xml:space="preserve">  </w:t>
      </w:r>
    </w:p>
    <w:p w:rsidR="00757E31" w:rsidRDefault="00E12538" w:rsidP="00E12538">
      <w:pPr>
        <w:pStyle w:val="a6"/>
      </w:pPr>
      <w:r>
        <w:lastRenderedPageBreak/>
        <w:t xml:space="preserve"> </w:t>
      </w:r>
      <w:r w:rsidR="009648CD">
        <w:rPr>
          <w:color w:val="1F497D" w:themeColor="text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7.8pt;height:26.4pt">
            <v:shadow color="#868686"/>
            <v:textpath style="font-family:&quot;Arial Black&quot;;v-text-kern:t" trim="t" fitpath="t" string="ШТРАФ ЗА ПОДЖОГ"/>
          </v:shape>
        </w:pict>
      </w:r>
    </w:p>
    <w:p w:rsidR="008626A5" w:rsidRDefault="00757E31">
      <w:r>
        <w:t xml:space="preserve"> Штрафу подвергаются нарушители, которые жгут листья, траву и другие остатки растительности в местах общественного пользования и на территории хозяйствующих субъектов, за исключением специально отведенных мест</w:t>
      </w:r>
      <w:r w:rsidR="00E12538">
        <w:t>.</w:t>
      </w:r>
    </w:p>
    <w:p w:rsidR="00193F2A" w:rsidRDefault="00193F2A">
      <w:r>
        <w:rPr>
          <w:noProof/>
        </w:rPr>
        <w:drawing>
          <wp:inline distT="0" distB="0" distL="0" distR="0">
            <wp:extent cx="2952749" cy="1285875"/>
            <wp:effectExtent l="19050" t="0" r="1" b="0"/>
            <wp:docPr id="14" name="Рисунок 13"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cstate="print"/>
                    <a:stretch>
                      <a:fillRect/>
                    </a:stretch>
                  </pic:blipFill>
                  <pic:spPr>
                    <a:xfrm>
                      <a:off x="0" y="0"/>
                      <a:ext cx="2959100" cy="1288641"/>
                    </a:xfrm>
                    <a:prstGeom prst="rect">
                      <a:avLst/>
                    </a:prstGeom>
                  </pic:spPr>
                </pic:pic>
              </a:graphicData>
            </a:graphic>
          </wp:inline>
        </w:drawing>
      </w:r>
    </w:p>
    <w:p w:rsidR="007C5F80" w:rsidRPr="007C5F80" w:rsidRDefault="00E12538">
      <w:pPr>
        <w:rPr>
          <w:b/>
          <w:color w:val="FF0000"/>
        </w:rPr>
      </w:pPr>
      <w:r w:rsidRPr="00E12538">
        <w:rPr>
          <w:b/>
          <w:color w:val="FF0000"/>
        </w:rPr>
        <w:t>Чтобы отдых на природе не был омрачен трагедией, рекомендуем:</w:t>
      </w:r>
      <w:r w:rsidR="00193F2A">
        <w:rPr>
          <w:b/>
          <w:color w:val="FF0000"/>
        </w:rPr>
        <w:t xml:space="preserve">                                            </w:t>
      </w:r>
      <w:r w:rsidR="00193F2A" w:rsidRPr="00193F2A">
        <w:rPr>
          <w:sz w:val="20"/>
          <w:szCs w:val="20"/>
        </w:rPr>
        <w:t>- в каждой семье тщательно продумайте все меры безопасности при проведении отдыха и обеспечьте их неукоснительное выполнение как взрослыми, так и детьми; - на садовых участках во избежание пожаров не поджигайте траву, не сжигайте мусор (лучше закапывать его в подходящем месте); а если вы это все же начали делать, то обязательно контролируйте ситуацию; -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 - не жгите траву, не оставляйте горящий огонь без присмотра; - тщательно тушите окурки и горелые спички перед тем, как выбросить их; - не проходите мимо горящей травы, при невозможности потушить пожар своими силами, сообщайте о возгораниях в службу спасения «112»</w:t>
      </w:r>
    </w:p>
    <w:p w:rsidR="00193F2A" w:rsidRPr="007C5F80" w:rsidRDefault="00193F2A" w:rsidP="00193F2A">
      <w:pPr>
        <w:ind w:firstLine="708"/>
        <w:rPr>
          <w:b/>
          <w:color w:val="1F497D" w:themeColor="text2"/>
        </w:rPr>
      </w:pPr>
      <w:r w:rsidRPr="007C5F80">
        <w:rPr>
          <w:b/>
          <w:color w:val="1F497D" w:themeColor="text2"/>
        </w:rPr>
        <w:lastRenderedPageBreak/>
        <w:t>Общая информация о палах.</w:t>
      </w:r>
    </w:p>
    <w:p w:rsidR="008626A5" w:rsidRDefault="00193F2A">
      <w:r>
        <w:t xml:space="preserve"> Поджигание сухой травы несет гораздо больше вреда, чем пользы. Большой вред наносится природе родного края. Огонь пожирает не только сухую траву, но и ту юную, ради которой так стараются «любезные» правонарушители. Гибнут мхи, кустарники, а также молодые деревца. После пала заметно снижается плодородие почвы, пропадает вся ее полезная микрофлора, в том числе и та, которая помогает растениям противостоять болезням. Поджог сухой травы – это еще и одна из причин лесных пожаров, к которым, кстати, приводит еще и бесконтрольное сжигание мусора.</w:t>
      </w:r>
      <w:r w:rsidRPr="00193F2A">
        <w:rPr>
          <w:noProof/>
        </w:rPr>
        <w:t xml:space="preserve"> </w:t>
      </w:r>
    </w:p>
    <w:p w:rsidR="007C5F80" w:rsidRDefault="00193F2A" w:rsidP="007C5F80">
      <w:r>
        <w:rPr>
          <w:noProof/>
        </w:rPr>
        <w:drawing>
          <wp:inline distT="0" distB="0" distL="0" distR="0">
            <wp:extent cx="3099187" cy="3009900"/>
            <wp:effectExtent l="19050" t="0" r="5963" b="0"/>
            <wp:docPr id="18" name="Рисунок 15" descr="35g0SWjz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g0SWjzmZA.jpg"/>
                    <pic:cNvPicPr/>
                  </pic:nvPicPr>
                  <pic:blipFill>
                    <a:blip r:embed="rId10" cstate="print"/>
                    <a:stretch>
                      <a:fillRect/>
                    </a:stretch>
                  </pic:blipFill>
                  <pic:spPr>
                    <a:xfrm>
                      <a:off x="0" y="0"/>
                      <a:ext cx="3102110" cy="3012739"/>
                    </a:xfrm>
                    <a:prstGeom prst="rect">
                      <a:avLst/>
                    </a:prstGeom>
                  </pic:spPr>
                </pic:pic>
              </a:graphicData>
            </a:graphic>
          </wp:inline>
        </w:drawing>
      </w:r>
    </w:p>
    <w:p w:rsidR="007C5F80" w:rsidRDefault="007C5F80" w:rsidP="00193F2A">
      <w:pPr>
        <w:ind w:left="708" w:firstLine="708"/>
      </w:pPr>
    </w:p>
    <w:p w:rsidR="007C5F80" w:rsidRDefault="007C5F80" w:rsidP="00193F2A">
      <w:pPr>
        <w:ind w:left="708" w:firstLine="708"/>
      </w:pPr>
    </w:p>
    <w:p w:rsidR="00193F2A" w:rsidRPr="007C5F80" w:rsidRDefault="00193F2A" w:rsidP="00193F2A">
      <w:pPr>
        <w:ind w:left="708" w:firstLine="708"/>
        <w:rPr>
          <w:b/>
          <w:color w:val="1F497D" w:themeColor="text2"/>
        </w:rPr>
      </w:pPr>
      <w:r w:rsidRPr="007C5F80">
        <w:rPr>
          <w:b/>
          <w:color w:val="1F497D" w:themeColor="text2"/>
        </w:rPr>
        <w:lastRenderedPageBreak/>
        <w:t>Травяные палы</w:t>
      </w:r>
    </w:p>
    <w:p w:rsidR="008626A5" w:rsidRDefault="00193F2A">
      <w:r>
        <w:t xml:space="preserve"> Травяной пал – это настоящее стихийное бедствие. И всему виной — опасная и неразумная традиция поджигать весной сухую траву на полях: «как хорошо, быстро убрали прошлогоднюю траву и удобрили почву золой». А это не так. 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  </w:t>
      </w:r>
      <w:r>
        <w:tab/>
      </w:r>
      <w:r>
        <w:tab/>
      </w:r>
      <w:r>
        <w:tab/>
      </w:r>
      <w:r>
        <w:tab/>
      </w:r>
      <w:r>
        <w:tab/>
        <w:t xml:space="preserve">В большинстве регионов России сезон массовых травяных палов продолжается со времени схода снега и высыхания сухой прошлогодней травы на открытых участках и до начала активного роста молодой зеленой травы, т.е. не более трех-четырех недель. За это короткое время травяные палы охватывают огромные площади. Травяной пал — это такой же пожар, как и любой другой. А пожар проще предотвратить, чем потушить. И это значит, что необходимо отказаться от практики поджигать весной сухую траву, установить жесткую административную и уголовную ответственность за поджоги травы и изменить отношение людей к травяным палам. Для этого требуются слаженные и осознанные действия со стороны органов власти и местного </w:t>
      </w:r>
      <w:r>
        <w:lastRenderedPageBreak/>
        <w:t>самоуправления, сельскохозяйственных и лесохозяйственных организаций, ответственность и осторожность со стороны граждан. Будьте осторожны с огнем! Ваша безопасность зависит от Вас. В случае любого происшествия, незамедлительно обращайтесь за помощью по телефону Службы спасения – 112. Звонки принимаются круглосуточно и бесплатно с городских и мобильных телефонов.</w:t>
      </w:r>
    </w:p>
    <w:p w:rsidR="00193F2A" w:rsidRDefault="00193F2A">
      <w:r>
        <w:rPr>
          <w:noProof/>
        </w:rPr>
        <w:drawing>
          <wp:inline distT="0" distB="0" distL="0" distR="0">
            <wp:extent cx="2962275" cy="1905000"/>
            <wp:effectExtent l="19050" t="0" r="9525" b="0"/>
            <wp:docPr id="19" name="Рисунок 18" descr="beregite-prirod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gite-prirodu-3.jpg"/>
                    <pic:cNvPicPr/>
                  </pic:nvPicPr>
                  <pic:blipFill>
                    <a:blip r:embed="rId11" cstate="print"/>
                    <a:stretch>
                      <a:fillRect/>
                    </a:stretch>
                  </pic:blipFill>
                  <pic:spPr>
                    <a:xfrm>
                      <a:off x="0" y="0"/>
                      <a:ext cx="2959100" cy="1902958"/>
                    </a:xfrm>
                    <a:prstGeom prst="rect">
                      <a:avLst/>
                    </a:prstGeom>
                  </pic:spPr>
                </pic:pic>
              </a:graphicData>
            </a:graphic>
          </wp:inline>
        </w:drawing>
      </w:r>
    </w:p>
    <w:p w:rsidR="008626A5" w:rsidRDefault="008626A5"/>
    <w:p w:rsidR="00A80D6B" w:rsidRDefault="00A80D6B" w:rsidP="00A80D6B">
      <w:pPr>
        <w:ind w:left="708"/>
      </w:pPr>
      <w:r>
        <w:t xml:space="preserve">       </w:t>
      </w:r>
    </w:p>
    <w:p w:rsidR="00A80D6B" w:rsidRDefault="00A80D6B" w:rsidP="00A80D6B">
      <w:pPr>
        <w:ind w:left="708"/>
      </w:pPr>
      <w:r>
        <w:t xml:space="preserve">     </w:t>
      </w:r>
    </w:p>
    <w:p w:rsidR="008626A5" w:rsidRPr="007C5F80" w:rsidRDefault="00A80D6B" w:rsidP="00A80D6B">
      <w:pPr>
        <w:ind w:left="708"/>
        <w:rPr>
          <w:i/>
          <w:color w:val="1F497D" w:themeColor="text2"/>
          <w:sz w:val="32"/>
          <w:szCs w:val="32"/>
        </w:rPr>
      </w:pPr>
      <w:r w:rsidRPr="007C5F80">
        <w:rPr>
          <w:i/>
          <w:color w:val="1F497D" w:themeColor="text2"/>
          <w:sz w:val="32"/>
          <w:szCs w:val="32"/>
        </w:rPr>
        <w:t xml:space="preserve">       Спасибо за внимание!!!</w:t>
      </w:r>
    </w:p>
    <w:p w:rsidR="008626A5" w:rsidRDefault="008626A5"/>
    <w:p w:rsidR="008626A5" w:rsidRDefault="008626A5"/>
    <w:p w:rsidR="00373614" w:rsidRDefault="00373614">
      <w:r>
        <w:t>Воспитатели: Низовцева Л.В.</w:t>
      </w:r>
      <w:r>
        <w:tab/>
      </w:r>
      <w:r>
        <w:tab/>
      </w:r>
      <w:r>
        <w:tab/>
      </w:r>
      <w:r>
        <w:tab/>
        <w:t xml:space="preserve">            </w:t>
      </w:r>
      <w:proofErr w:type="spellStart"/>
      <w:r>
        <w:t>Ботова</w:t>
      </w:r>
      <w:proofErr w:type="spellEnd"/>
      <w:r>
        <w:t xml:space="preserve"> Е.И.</w:t>
      </w:r>
    </w:p>
    <w:p w:rsidR="00BB7C9F" w:rsidRDefault="00BB7C9F">
      <w:bookmarkStart w:id="0" w:name="_GoBack"/>
      <w:bookmarkEnd w:id="0"/>
    </w:p>
    <w:sectPr w:rsidR="00BB7C9F" w:rsidSect="008626A5">
      <w:pgSz w:w="16838" w:h="11906" w:orient="landscape"/>
      <w:pgMar w:top="720" w:right="720" w:bottom="720" w:left="720" w:header="708" w:footer="708"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D1BD7"/>
    <w:multiLevelType w:val="hybridMultilevel"/>
    <w:tmpl w:val="74C8AC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A05EA"/>
    <w:rsid w:val="000826B7"/>
    <w:rsid w:val="000A6128"/>
    <w:rsid w:val="000A6514"/>
    <w:rsid w:val="000B6B3D"/>
    <w:rsid w:val="000E2D24"/>
    <w:rsid w:val="000E39D4"/>
    <w:rsid w:val="000F5C70"/>
    <w:rsid w:val="00125160"/>
    <w:rsid w:val="00163FB2"/>
    <w:rsid w:val="00193F2A"/>
    <w:rsid w:val="001B46A8"/>
    <w:rsid w:val="001C006D"/>
    <w:rsid w:val="001F18D2"/>
    <w:rsid w:val="002074B1"/>
    <w:rsid w:val="00211B09"/>
    <w:rsid w:val="0023024F"/>
    <w:rsid w:val="00244FE6"/>
    <w:rsid w:val="002712D7"/>
    <w:rsid w:val="002A276D"/>
    <w:rsid w:val="002A33FA"/>
    <w:rsid w:val="002A7AD2"/>
    <w:rsid w:val="002B6143"/>
    <w:rsid w:val="002C7A1F"/>
    <w:rsid w:val="002F15D4"/>
    <w:rsid w:val="002F1674"/>
    <w:rsid w:val="00322C33"/>
    <w:rsid w:val="00323A29"/>
    <w:rsid w:val="0032464C"/>
    <w:rsid w:val="00326659"/>
    <w:rsid w:val="003337ED"/>
    <w:rsid w:val="00344392"/>
    <w:rsid w:val="00363E6E"/>
    <w:rsid w:val="00373614"/>
    <w:rsid w:val="003A11A8"/>
    <w:rsid w:val="003B673F"/>
    <w:rsid w:val="00411B78"/>
    <w:rsid w:val="00462494"/>
    <w:rsid w:val="00487DA0"/>
    <w:rsid w:val="004933C7"/>
    <w:rsid w:val="004A05EA"/>
    <w:rsid w:val="004A5FF9"/>
    <w:rsid w:val="004F2FC3"/>
    <w:rsid w:val="00531F7F"/>
    <w:rsid w:val="0053575B"/>
    <w:rsid w:val="00536C57"/>
    <w:rsid w:val="00540A0F"/>
    <w:rsid w:val="0054132A"/>
    <w:rsid w:val="00570A0F"/>
    <w:rsid w:val="00590277"/>
    <w:rsid w:val="005915D9"/>
    <w:rsid w:val="005B470E"/>
    <w:rsid w:val="005B687A"/>
    <w:rsid w:val="005B73F9"/>
    <w:rsid w:val="005D4A57"/>
    <w:rsid w:val="005F2C8D"/>
    <w:rsid w:val="00662845"/>
    <w:rsid w:val="00672114"/>
    <w:rsid w:val="00682A91"/>
    <w:rsid w:val="00686FA5"/>
    <w:rsid w:val="006E7792"/>
    <w:rsid w:val="006F0A39"/>
    <w:rsid w:val="006F2AD5"/>
    <w:rsid w:val="006F2BFE"/>
    <w:rsid w:val="007040FB"/>
    <w:rsid w:val="00757E31"/>
    <w:rsid w:val="00765FA2"/>
    <w:rsid w:val="007660F9"/>
    <w:rsid w:val="00791F13"/>
    <w:rsid w:val="007A0107"/>
    <w:rsid w:val="007A6FBC"/>
    <w:rsid w:val="007B245D"/>
    <w:rsid w:val="007C5F80"/>
    <w:rsid w:val="007E4B72"/>
    <w:rsid w:val="007F3ABC"/>
    <w:rsid w:val="008626A5"/>
    <w:rsid w:val="00863E3D"/>
    <w:rsid w:val="008A08A5"/>
    <w:rsid w:val="008D2E0A"/>
    <w:rsid w:val="00935DAC"/>
    <w:rsid w:val="00957EF6"/>
    <w:rsid w:val="009648CD"/>
    <w:rsid w:val="009E0A59"/>
    <w:rsid w:val="00A062A5"/>
    <w:rsid w:val="00A12F65"/>
    <w:rsid w:val="00A17E19"/>
    <w:rsid w:val="00A539DD"/>
    <w:rsid w:val="00A562BE"/>
    <w:rsid w:val="00A579DA"/>
    <w:rsid w:val="00A76DA8"/>
    <w:rsid w:val="00A80D6B"/>
    <w:rsid w:val="00A87240"/>
    <w:rsid w:val="00A93DA4"/>
    <w:rsid w:val="00AA44D8"/>
    <w:rsid w:val="00AA6937"/>
    <w:rsid w:val="00AD3932"/>
    <w:rsid w:val="00B11DBB"/>
    <w:rsid w:val="00B15C12"/>
    <w:rsid w:val="00B206E6"/>
    <w:rsid w:val="00B25EA2"/>
    <w:rsid w:val="00B717AE"/>
    <w:rsid w:val="00B97F88"/>
    <w:rsid w:val="00BB536C"/>
    <w:rsid w:val="00BB7C9F"/>
    <w:rsid w:val="00BD0D99"/>
    <w:rsid w:val="00BE3E3D"/>
    <w:rsid w:val="00BF69EE"/>
    <w:rsid w:val="00C37089"/>
    <w:rsid w:val="00C70827"/>
    <w:rsid w:val="00C7655A"/>
    <w:rsid w:val="00C87562"/>
    <w:rsid w:val="00CB3F88"/>
    <w:rsid w:val="00CC326B"/>
    <w:rsid w:val="00CD341C"/>
    <w:rsid w:val="00D021DD"/>
    <w:rsid w:val="00D42DCB"/>
    <w:rsid w:val="00D443C1"/>
    <w:rsid w:val="00D5791D"/>
    <w:rsid w:val="00D71D1F"/>
    <w:rsid w:val="00D85E12"/>
    <w:rsid w:val="00DB272A"/>
    <w:rsid w:val="00DE15EE"/>
    <w:rsid w:val="00E12538"/>
    <w:rsid w:val="00E22A0F"/>
    <w:rsid w:val="00E54756"/>
    <w:rsid w:val="00E75A3B"/>
    <w:rsid w:val="00EE3AB5"/>
    <w:rsid w:val="00F40304"/>
    <w:rsid w:val="00F501DB"/>
    <w:rsid w:val="00F5055A"/>
    <w:rsid w:val="00FD5E43"/>
    <w:rsid w:val="00FE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lime"/>
    </o:shapedefaults>
    <o:shapelayout v:ext="edit">
      <o:idmap v:ext="edit" data="1"/>
    </o:shapelayout>
  </w:shapeDefaults>
  <w:decimalSymbol w:val=","/>
  <w:listSeparator w:val=";"/>
  <w15:docId w15:val="{64F799F9-518F-4961-BBED-589AB2AC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A0F"/>
    <w:rPr>
      <w:rFonts w:ascii="Times New Roman" w:eastAsiaTheme="minorEastAsia"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5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05EA"/>
    <w:rPr>
      <w:rFonts w:ascii="Tahoma" w:eastAsiaTheme="minorEastAsia" w:hAnsi="Tahoma" w:cs="Tahoma"/>
      <w:sz w:val="16"/>
      <w:szCs w:val="16"/>
      <w:lang w:eastAsia="ru-RU"/>
    </w:rPr>
  </w:style>
  <w:style w:type="paragraph" w:styleId="a5">
    <w:name w:val="List Paragraph"/>
    <w:basedOn w:val="a"/>
    <w:uiPriority w:val="34"/>
    <w:qFormat/>
    <w:rsid w:val="00A539DD"/>
    <w:pPr>
      <w:ind w:left="720"/>
      <w:contextualSpacing/>
    </w:pPr>
  </w:style>
  <w:style w:type="paragraph" w:styleId="a6">
    <w:name w:val="Subtitle"/>
    <w:basedOn w:val="a"/>
    <w:next w:val="a"/>
    <w:link w:val="a7"/>
    <w:uiPriority w:val="11"/>
    <w:qFormat/>
    <w:rsid w:val="00E125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12538"/>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E1899-E0F7-40C8-B67F-C14093C4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722</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lmn</cp:lastModifiedBy>
  <cp:revision>9</cp:revision>
  <dcterms:created xsi:type="dcterms:W3CDTF">2019-04-24T19:03:00Z</dcterms:created>
  <dcterms:modified xsi:type="dcterms:W3CDTF">2019-05-10T10:54:00Z</dcterms:modified>
</cp:coreProperties>
</file>